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7F" w:rsidRPr="005A567F" w:rsidRDefault="005A567F" w:rsidP="005A567F">
      <w:pPr>
        <w:spacing w:line="282" w:lineRule="atLeast"/>
        <w:jc w:val="center"/>
        <w:rPr>
          <w:rFonts w:eastAsia="Times New Roman"/>
          <w:color w:val="000000"/>
          <w:lang w:bidi="hi-IN"/>
        </w:rPr>
      </w:pPr>
      <w:r w:rsidRPr="005A567F">
        <w:rPr>
          <w:rFonts w:eastAsia="Times New Roman"/>
          <w:color w:val="000000"/>
          <w:lang w:bidi="hi-IN"/>
        </w:rPr>
        <w:t>BUDGET GRANT FOR THE YEAR 2014-15</w:t>
      </w:r>
    </w:p>
    <w:p w:rsidR="005A567F" w:rsidRPr="005A567F" w:rsidRDefault="005A567F" w:rsidP="005A567F">
      <w:pPr>
        <w:spacing w:line="282" w:lineRule="atLeast"/>
        <w:jc w:val="center"/>
        <w:rPr>
          <w:rFonts w:ascii="Calibri" w:eastAsia="Times New Roman" w:hAnsi="Calibri"/>
          <w:color w:val="000000"/>
          <w:sz w:val="22"/>
          <w:szCs w:val="22"/>
          <w:lang w:bidi="hi-IN"/>
        </w:rPr>
      </w:pPr>
      <w:r w:rsidRPr="005A567F">
        <w:rPr>
          <w:rFonts w:eastAsia="Times New Roman"/>
          <w:color w:val="000000"/>
          <w:lang w:bidi="hi-IN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(Rs. In </w:t>
      </w:r>
      <w:proofErr w:type="spellStart"/>
      <w:r w:rsidRPr="005A567F">
        <w:rPr>
          <w:rFonts w:eastAsia="Times New Roman"/>
          <w:color w:val="000000"/>
          <w:lang w:bidi="hi-IN"/>
        </w:rPr>
        <w:t>Lakhs</w:t>
      </w:r>
      <w:proofErr w:type="spellEnd"/>
      <w:r w:rsidRPr="005A567F">
        <w:rPr>
          <w:rFonts w:eastAsia="Times New Roman"/>
          <w:color w:val="000000"/>
          <w:lang w:bidi="hi-IN"/>
        </w:rPr>
        <w:t>)</w:t>
      </w:r>
    </w:p>
    <w:tbl>
      <w:tblPr>
        <w:tblW w:w="9311" w:type="dxa"/>
        <w:jc w:val="center"/>
        <w:tblInd w:w="5346" w:type="dxa"/>
        <w:tblCellMar>
          <w:left w:w="0" w:type="dxa"/>
          <w:right w:w="0" w:type="dxa"/>
        </w:tblCellMar>
        <w:tblLook w:val="04A0"/>
      </w:tblPr>
      <w:tblGrid>
        <w:gridCol w:w="1122"/>
        <w:gridCol w:w="4676"/>
        <w:gridCol w:w="1632"/>
        <w:gridCol w:w="1881"/>
      </w:tblGrid>
      <w:tr w:rsidR="005A567F" w:rsidRPr="005A567F" w:rsidTr="00660BE1">
        <w:trPr>
          <w:trHeight w:val="340"/>
          <w:jc w:val="center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b/>
                <w:bCs/>
                <w:color w:val="943634"/>
                <w:lang w:bidi="hi-IN"/>
              </w:rPr>
              <w:t>Sl. No</w:t>
            </w:r>
          </w:p>
        </w:tc>
        <w:tc>
          <w:tcPr>
            <w:tcW w:w="46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b/>
                <w:bCs/>
                <w:color w:val="943634"/>
                <w:lang w:bidi="hi-IN"/>
              </w:rPr>
              <w:t>Budget Heads</w:t>
            </w:r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b/>
                <w:bCs/>
                <w:color w:val="943634"/>
                <w:lang w:bidi="hi-IN"/>
              </w:rPr>
              <w:t>Non-Plan</w:t>
            </w: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b/>
                <w:bCs/>
                <w:color w:val="943634"/>
                <w:lang w:bidi="hi-IN"/>
              </w:rPr>
              <w:t>Plan</w:t>
            </w:r>
          </w:p>
        </w:tc>
      </w:tr>
      <w:tr w:rsidR="005A567F" w:rsidRPr="005A567F" w:rsidTr="00660BE1">
        <w:trPr>
          <w:trHeight w:val="349"/>
          <w:jc w:val="center"/>
        </w:trPr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color w:val="31849B"/>
                <w:lang w:bidi="hi-IN"/>
              </w:rPr>
              <w:t>I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b/>
                <w:bCs/>
                <w:color w:val="31849B"/>
                <w:lang w:bidi="hi-IN"/>
              </w:rPr>
              <w:t>Grants-in -aid-salaries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b/>
                <w:bCs/>
                <w:color w:val="31849B"/>
                <w:lang w:bidi="hi-IN"/>
              </w:rPr>
              <w:t>36.00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b/>
                <w:bCs/>
                <w:color w:val="31849B"/>
                <w:lang w:bidi="hi-IN"/>
              </w:rPr>
              <w:t>632.00</w:t>
            </w:r>
          </w:p>
        </w:tc>
      </w:tr>
      <w:tr w:rsidR="005A567F" w:rsidRPr="005A567F" w:rsidTr="00660BE1">
        <w:trPr>
          <w:trHeight w:val="322"/>
          <w:jc w:val="center"/>
        </w:trPr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Salaries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36.00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625.00</w:t>
            </w:r>
          </w:p>
        </w:tc>
      </w:tr>
      <w:tr w:rsidR="005A567F" w:rsidRPr="005A567F" w:rsidTr="00660BE1">
        <w:trPr>
          <w:trHeight w:val="349"/>
          <w:jc w:val="center"/>
        </w:trPr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left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Wages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   7.00</w:t>
            </w:r>
          </w:p>
        </w:tc>
      </w:tr>
      <w:tr w:rsidR="005A567F" w:rsidRPr="005A567F" w:rsidTr="00660BE1">
        <w:trPr>
          <w:trHeight w:val="340"/>
          <w:jc w:val="center"/>
        </w:trPr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b/>
                <w:bCs/>
                <w:color w:val="31849B"/>
                <w:lang w:bidi="hi-IN"/>
              </w:rPr>
              <w:t>II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left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b/>
                <w:bCs/>
                <w:color w:val="31849B"/>
                <w:lang w:bidi="hi-IN"/>
              </w:rPr>
              <w:t>Grants-in -aid-General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b/>
                <w:bCs/>
                <w:color w:val="31849B"/>
                <w:lang w:bidi="hi-IN"/>
              </w:rPr>
              <w:t>37.00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b/>
                <w:bCs/>
                <w:color w:val="31849B"/>
                <w:lang w:bidi="hi-IN"/>
              </w:rPr>
              <w:t>193.00</w:t>
            </w:r>
          </w:p>
        </w:tc>
      </w:tr>
      <w:tr w:rsidR="005A567F" w:rsidRPr="005A567F" w:rsidTr="00660BE1">
        <w:trPr>
          <w:trHeight w:val="349"/>
          <w:jc w:val="center"/>
        </w:trPr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rPr>
                <w:rFonts w:eastAsia="Times New Roman"/>
                <w:lang w:bidi="hi-IN"/>
              </w:rPr>
            </w:pPr>
            <w:proofErr w:type="spellStart"/>
            <w:r w:rsidRPr="005A567F">
              <w:rPr>
                <w:rFonts w:eastAsia="Times New Roman"/>
                <w:lang w:bidi="hi-IN"/>
              </w:rPr>
              <w:t>Pensionary</w:t>
            </w:r>
            <w:proofErr w:type="spellEnd"/>
            <w:r w:rsidRPr="005A567F">
              <w:rPr>
                <w:rFonts w:eastAsia="Times New Roman"/>
                <w:lang w:bidi="hi-IN"/>
              </w:rPr>
              <w:t> charges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30.00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  40.00</w:t>
            </w:r>
          </w:p>
        </w:tc>
      </w:tr>
      <w:tr w:rsidR="005A567F" w:rsidRPr="005A567F" w:rsidTr="00660BE1">
        <w:trPr>
          <w:trHeight w:val="232"/>
          <w:jc w:val="center"/>
        </w:trPr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Medical Treatment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5.00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   7.00</w:t>
            </w:r>
          </w:p>
        </w:tc>
      </w:tr>
      <w:tr w:rsidR="005A567F" w:rsidRPr="005A567F" w:rsidTr="00660BE1">
        <w:trPr>
          <w:trHeight w:val="403"/>
          <w:jc w:val="center"/>
        </w:trPr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Domestic Travel Expenses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 15.00</w:t>
            </w:r>
          </w:p>
        </w:tc>
      </w:tr>
      <w:tr w:rsidR="005A567F" w:rsidRPr="005A567F" w:rsidTr="00660BE1">
        <w:trPr>
          <w:trHeight w:val="340"/>
          <w:jc w:val="center"/>
        </w:trPr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Foreign Travel Expenses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-</w:t>
            </w:r>
          </w:p>
        </w:tc>
      </w:tr>
      <w:tr w:rsidR="005A567F" w:rsidRPr="005A567F" w:rsidTr="00660BE1">
        <w:trPr>
          <w:trHeight w:val="601"/>
          <w:jc w:val="center"/>
        </w:trPr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Office Expenses*(including Library books</w:t>
            </w:r>
            <w:r>
              <w:rPr>
                <w:rFonts w:eastAsia="Times New Roman"/>
                <w:lang w:bidi="hi-IN"/>
              </w:rPr>
              <w:t xml:space="preserve"> </w:t>
            </w:r>
            <w:r w:rsidRPr="005A567F">
              <w:rPr>
                <w:rFonts w:eastAsia="Times New Roman"/>
                <w:lang w:bidi="hi-IN"/>
              </w:rPr>
              <w:t>&amp; Journals)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2.00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70.00</w:t>
            </w:r>
          </w:p>
        </w:tc>
      </w:tr>
      <w:tr w:rsidR="005A567F" w:rsidRPr="005A567F" w:rsidTr="00660BE1">
        <w:trPr>
          <w:trHeight w:val="340"/>
          <w:jc w:val="center"/>
        </w:trPr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Rents, Rates &amp; Taxes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3.00</w:t>
            </w:r>
          </w:p>
        </w:tc>
      </w:tr>
      <w:tr w:rsidR="005A567F" w:rsidRPr="005A567F" w:rsidTr="00660BE1">
        <w:trPr>
          <w:trHeight w:val="239"/>
          <w:jc w:val="center"/>
        </w:trPr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Publications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-</w:t>
            </w:r>
          </w:p>
        </w:tc>
      </w:tr>
      <w:tr w:rsidR="005A567F" w:rsidRPr="005A567F" w:rsidTr="00660BE1">
        <w:trPr>
          <w:trHeight w:val="322"/>
          <w:jc w:val="center"/>
        </w:trPr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10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Other Administrative Expenses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10.00</w:t>
            </w:r>
          </w:p>
        </w:tc>
      </w:tr>
      <w:tr w:rsidR="005A567F" w:rsidRPr="005A567F" w:rsidTr="00660BE1">
        <w:trPr>
          <w:trHeight w:val="331"/>
          <w:jc w:val="center"/>
        </w:trPr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11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Supplies and Materials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40.00</w:t>
            </w:r>
          </w:p>
        </w:tc>
      </w:tr>
      <w:tr w:rsidR="005A567F" w:rsidRPr="005A567F" w:rsidTr="00660BE1">
        <w:trPr>
          <w:trHeight w:val="254"/>
          <w:jc w:val="center"/>
        </w:trPr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12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POL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1.00</w:t>
            </w:r>
          </w:p>
        </w:tc>
      </w:tr>
      <w:tr w:rsidR="005A567F" w:rsidRPr="005A567F" w:rsidTr="00660BE1">
        <w:trPr>
          <w:trHeight w:val="322"/>
          <w:jc w:val="center"/>
        </w:trPr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13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Advertising and Publicity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2.00</w:t>
            </w:r>
          </w:p>
        </w:tc>
      </w:tr>
      <w:tr w:rsidR="005A567F" w:rsidRPr="005A567F" w:rsidTr="00660BE1">
        <w:trPr>
          <w:trHeight w:val="239"/>
          <w:jc w:val="center"/>
        </w:trPr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14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Minor Works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4.00</w:t>
            </w:r>
          </w:p>
        </w:tc>
      </w:tr>
      <w:tr w:rsidR="005A567F" w:rsidRPr="005A567F" w:rsidTr="00660BE1">
        <w:trPr>
          <w:trHeight w:val="313"/>
          <w:jc w:val="center"/>
        </w:trPr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15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Professional Services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1.00</w:t>
            </w:r>
          </w:p>
        </w:tc>
      </w:tr>
      <w:tr w:rsidR="005A567F" w:rsidRPr="005A567F" w:rsidTr="00660BE1">
        <w:trPr>
          <w:trHeight w:val="239"/>
          <w:jc w:val="center"/>
        </w:trPr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16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Other Charges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 </w:t>
            </w:r>
          </w:p>
        </w:tc>
      </w:tr>
      <w:tr w:rsidR="005A567F" w:rsidRPr="005A567F" w:rsidTr="00660BE1">
        <w:trPr>
          <w:trHeight w:val="1213"/>
          <w:jc w:val="center"/>
        </w:trPr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b/>
                <w:bCs/>
                <w:color w:val="31849B"/>
                <w:lang w:bidi="hi-IN"/>
              </w:rPr>
              <w:t>III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b/>
                <w:bCs/>
                <w:color w:val="31849B"/>
                <w:lang w:bidi="hi-IN"/>
              </w:rPr>
              <w:t>Grants for Creation of Capital Assets- will include expenditure on creation of capital Assets viz. Purchase of vehicle, Machinery equipment, Major works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b/>
                <w:bCs/>
                <w:color w:val="31849B"/>
                <w:lang w:bidi="hi-IN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b/>
                <w:bCs/>
                <w:color w:val="31849B"/>
                <w:lang w:bidi="hi-IN"/>
              </w:rPr>
              <w:t>5.00</w:t>
            </w:r>
          </w:p>
        </w:tc>
      </w:tr>
      <w:tr w:rsidR="005A567F" w:rsidRPr="005A567F" w:rsidTr="00660BE1">
        <w:trPr>
          <w:trHeight w:val="239"/>
          <w:jc w:val="center"/>
        </w:trPr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17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Motor Vehicles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-</w:t>
            </w:r>
          </w:p>
        </w:tc>
      </w:tr>
      <w:tr w:rsidR="005A567F" w:rsidRPr="005A567F" w:rsidTr="00660BE1">
        <w:trPr>
          <w:trHeight w:val="313"/>
          <w:jc w:val="center"/>
        </w:trPr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18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Machinery &amp; Equipment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5.00</w:t>
            </w:r>
          </w:p>
        </w:tc>
      </w:tr>
      <w:tr w:rsidR="005A567F" w:rsidRPr="005A567F" w:rsidTr="00660BE1">
        <w:trPr>
          <w:trHeight w:val="250"/>
          <w:jc w:val="center"/>
        </w:trPr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lang w:bidi="hi-IN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b/>
                <w:bCs/>
                <w:color w:val="943634"/>
                <w:lang w:bidi="hi-IN"/>
              </w:rPr>
              <w:t>TOTAL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b/>
                <w:bCs/>
                <w:color w:val="943634"/>
                <w:lang w:bidi="hi-IN"/>
              </w:rPr>
              <w:t>73.00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7F" w:rsidRPr="005A567F" w:rsidRDefault="005A567F" w:rsidP="00660BE1">
            <w:pPr>
              <w:spacing w:after="0" w:line="240" w:lineRule="auto"/>
              <w:jc w:val="center"/>
              <w:rPr>
                <w:rFonts w:eastAsia="Times New Roman"/>
                <w:lang w:bidi="hi-IN"/>
              </w:rPr>
            </w:pPr>
            <w:r w:rsidRPr="005A567F">
              <w:rPr>
                <w:rFonts w:eastAsia="Times New Roman"/>
                <w:b/>
                <w:bCs/>
                <w:color w:val="943634"/>
                <w:lang w:bidi="hi-IN"/>
              </w:rPr>
              <w:t>830.00</w:t>
            </w:r>
          </w:p>
        </w:tc>
      </w:tr>
    </w:tbl>
    <w:p w:rsidR="005A567F" w:rsidRDefault="005A567F"/>
    <w:sectPr w:rsidR="005A567F" w:rsidSect="005A567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A567F"/>
    <w:rsid w:val="00130E03"/>
    <w:rsid w:val="0013268A"/>
    <w:rsid w:val="005523CF"/>
    <w:rsid w:val="005A567F"/>
    <w:rsid w:val="008255EA"/>
    <w:rsid w:val="00982D0A"/>
    <w:rsid w:val="00DB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567F"/>
  </w:style>
  <w:style w:type="character" w:customStyle="1" w:styleId="spelle">
    <w:name w:val="spelle"/>
    <w:basedOn w:val="DefaultParagraphFont"/>
    <w:rsid w:val="005A56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8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 </dc:creator>
  <cp:keywords/>
  <dc:description/>
  <cp:lastModifiedBy>MAA </cp:lastModifiedBy>
  <cp:revision>1</cp:revision>
  <dcterms:created xsi:type="dcterms:W3CDTF">2015-02-11T10:51:00Z</dcterms:created>
  <dcterms:modified xsi:type="dcterms:W3CDTF">2015-02-11T10:54:00Z</dcterms:modified>
</cp:coreProperties>
</file>